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1FE7" w:rsidRPr="00B81FE7" w:rsidTr="00325B0C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>
                  <wp:extent cx="826770" cy="826770"/>
                  <wp:effectExtent l="0" t="0" r="0" b="0"/>
                  <wp:docPr id="1" name="Picture 1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B81FE7" w:rsidRPr="00B81FE7" w:rsidTr="00325B0C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1FE7" w:rsidRPr="00B81FE7" w:rsidRDefault="00B81FE7" w:rsidP="00B81FE7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1FE7" w:rsidRPr="00321B15" w:rsidRDefault="00321B15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5018BB">
        <w:rPr>
          <w:rFonts w:ascii="Times New Roman" w:eastAsia="Times New Roman" w:hAnsi="Times New Roman" w:cs="Times New Roman"/>
          <w:sz w:val="24"/>
          <w:szCs w:val="24"/>
          <w:lang w:val="sr-Cyrl-CS"/>
        </w:rPr>
        <w:t>617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81FE7"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5018BB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018BB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 w:rsidR="006352C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 w:rsidR="005018BB">
        <w:rPr>
          <w:rFonts w:ascii="Times New Roman" w:eastAsia="Calibri" w:hAnsi="Times New Roman" w:cs="Times New Roman"/>
          <w:sz w:val="24"/>
          <w:szCs w:val="24"/>
          <w:lang w:val="sr-Cyrl-RS"/>
        </w:rPr>
        <w:t>Љубинке Марковић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1FE7" w:rsidRPr="00B81FE7" w:rsidRDefault="00B81FE7" w:rsidP="00B81F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 w:rsidR="005018BB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Дигитални лидери мишљења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1FE7" w:rsidRPr="00B81FE7" w:rsidRDefault="005018BB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Бранко Крсмановић</w:t>
      </w:r>
    </w:p>
    <w:p w:rsidR="00B81FE7" w:rsidRPr="00B81FE7" w:rsidRDefault="005018BB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Звјездана Крстић</w:t>
      </w:r>
    </w:p>
    <w:p w:rsidR="00B81FE7" w:rsidRPr="00B81FE7" w:rsidRDefault="006352C9" w:rsidP="00B81FE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="00B81FE7"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 w:rsidR="005018BB">
        <w:rPr>
          <w:rFonts w:ascii="Times New Roman" w:eastAsia="Calibri" w:hAnsi="Times New Roman" w:cs="Times New Roman"/>
          <w:sz w:val="24"/>
          <w:szCs w:val="24"/>
          <w:lang w:val="bs-Cyrl-BA"/>
        </w:rPr>
        <w:t>Предраг Катанић</w:t>
      </w:r>
    </w:p>
    <w:p w:rsidR="00B81FE7" w:rsidRPr="00B81FE7" w:rsidRDefault="00B81FE7" w:rsidP="00B81FE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 w:rsidR="005018BB">
        <w:rPr>
          <w:rFonts w:ascii="Times New Roman" w:eastAsia="Calibri" w:hAnsi="Times New Roman" w:cs="Times New Roman"/>
          <w:sz w:val="24"/>
          <w:szCs w:val="24"/>
          <w:lang w:val="bs-Cyrl-BA"/>
        </w:rPr>
        <w:t>14.11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>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 w:rsidR="006352C9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10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1FE7" w:rsidRPr="00B81FE7" w:rsidRDefault="00B81FE7" w:rsidP="00B81FE7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1FE7" w:rsidRPr="00B81FE7" w:rsidRDefault="00B81FE7" w:rsidP="00B81F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1FE7" w:rsidRPr="00B81FE7" w:rsidRDefault="00B81FE7" w:rsidP="00B81F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1FE7" w:rsidRPr="00B81FE7" w:rsidRDefault="00B81FE7" w:rsidP="00B81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FE7" w:rsidRPr="00B81FE7" w:rsidRDefault="00B81FE7" w:rsidP="00B81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67FA" w:rsidRDefault="00B867FA">
      <w:r>
        <w:br w:type="page"/>
      </w:r>
    </w:p>
    <w:tbl>
      <w:tblPr>
        <w:tblW w:w="9900" w:type="dxa"/>
        <w:tblInd w:w="-252" w:type="dxa"/>
        <w:tblLook w:val="01E0" w:firstRow="1" w:lastRow="1" w:firstColumn="1" w:lastColumn="1" w:noHBand="0" w:noVBand="0"/>
      </w:tblPr>
      <w:tblGrid>
        <w:gridCol w:w="3962"/>
        <w:gridCol w:w="1980"/>
        <w:gridCol w:w="3958"/>
      </w:tblGrid>
      <w:tr w:rsidR="00B867FA" w:rsidRPr="00B81FE7" w:rsidTr="00AC5479">
        <w:trPr>
          <w:trHeight w:val="1438"/>
        </w:trPr>
        <w:tc>
          <w:tcPr>
            <w:tcW w:w="3962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lastRenderedPageBreak/>
              <w:t xml:space="preserve">Република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рпска</w:t>
            </w:r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  <w:lang w:val="ru-RU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Универзитет у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И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 xml:space="preserve">сточном 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sr-Cyrl-CS"/>
              </w:rPr>
              <w:t>С</w:t>
            </w: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lang w:val="ru-RU"/>
              </w:rPr>
              <w:t>арајеву</w:t>
            </w:r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Факултет пословне економије</w:t>
            </w:r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jc w:val="right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6"/>
                <w:kern w:val="24"/>
              </w:rPr>
              <w:t>Бијељина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noProof/>
                <w:kern w:val="24"/>
                <w:sz w:val="24"/>
                <w:szCs w:val="24"/>
                <w:lang w:val="bs-Latn-BA" w:eastAsia="bs-Latn-BA"/>
              </w:rPr>
              <w:drawing>
                <wp:inline distT="0" distB="0" distL="0" distR="0" wp14:anchorId="2E2676F9" wp14:editId="14AF02C1">
                  <wp:extent cx="826770" cy="826770"/>
                  <wp:effectExtent l="0" t="0" r="0" b="0"/>
                  <wp:docPr id="2" name="Picture 2" descr="Description: inform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nform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808080"/>
              <w:right w:val="nil"/>
            </w:tcBorders>
            <w:hideMark/>
          </w:tcPr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Republic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of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Srpska</w:t>
                </w:r>
              </w:smartTag>
            </w:smartTag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University</w:t>
                </w:r>
              </w:smartTag>
              <w:r w:rsidRPr="00B81FE7">
                <w:rPr>
                  <w:rFonts w:ascii="Times New Roman" w:eastAsia="Times New Roman" w:hAnsi="Times New Roman" w:cs="Times New Roman"/>
                  <w:b/>
                  <w:color w:val="1C1C1C"/>
                  <w:spacing w:val="4"/>
                  <w:kern w:val="24"/>
                </w:rPr>
                <w:t xml:space="preserve">  of  </w:t>
              </w:r>
              <w:smartTag w:uri="urn:schemas-microsoft-com:office:smarttags" w:element="PlaceName">
                <w:r w:rsidRPr="00B81FE7">
                  <w:rPr>
                    <w:rFonts w:ascii="Times New Roman" w:eastAsia="Times New Roman" w:hAnsi="Times New Roman" w:cs="Times New Roman"/>
                    <w:b/>
                    <w:color w:val="1C1C1C"/>
                    <w:spacing w:val="4"/>
                    <w:kern w:val="24"/>
                  </w:rPr>
                  <w:t>Eastern Sarajevo</w:t>
                </w:r>
              </w:smartTag>
            </w:smartTag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Faculty of Business Economics</w:t>
            </w:r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312" w:lineRule="auto"/>
              <w:rPr>
                <w:rFonts w:ascii="Arial Unicode MS" w:eastAsia="Times New Roman" w:hAnsi="Arial Unicode MS" w:cs="Times New Roman"/>
                <w:kern w:val="24"/>
                <w:sz w:val="24"/>
                <w:szCs w:val="24"/>
              </w:rPr>
            </w:pPr>
            <w:r w:rsidRPr="00B81FE7">
              <w:rPr>
                <w:rFonts w:ascii="Times New Roman" w:eastAsia="Times New Roman" w:hAnsi="Times New Roman" w:cs="Times New Roman"/>
                <w:b/>
                <w:color w:val="1C1C1C"/>
                <w:spacing w:val="4"/>
                <w:kern w:val="24"/>
              </w:rPr>
              <w:t>Bijeljina</w:t>
            </w:r>
          </w:p>
        </w:tc>
      </w:tr>
      <w:tr w:rsidR="00B867FA" w:rsidRPr="00B81FE7" w:rsidTr="00AC5479">
        <w:trPr>
          <w:trHeight w:val="700"/>
        </w:trPr>
        <w:tc>
          <w:tcPr>
            <w:tcW w:w="990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Семберских ратара бб, 76300 Бијељина. Телефон: 055/415-200,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Email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dekan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>@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fpe.ues.rs.ba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,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</w:rPr>
              <w:t>Web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ru-RU"/>
              </w:rPr>
              <w:t xml:space="preserve">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t>www.fpe.ues.rs.ba</w:t>
            </w:r>
          </w:p>
          <w:p w:rsidR="00B867FA" w:rsidRPr="00B81FE7" w:rsidRDefault="00B867FA" w:rsidP="00AC5479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</w:pP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ЈИБ: 4400592530000, ПДВ: 44005925300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00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>, Шифра дјелатности: 080302, Матични број: 01029606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bs-Latn-BA"/>
              </w:rPr>
              <w:br/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Организациони код: 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Latn-RS"/>
              </w:rPr>
              <w:t>12510015</w:t>
            </w:r>
            <w:r w:rsidRPr="00B81FE7">
              <w:rPr>
                <w:rFonts w:ascii="Arial" w:eastAsia="Times New Roman" w:hAnsi="Arial" w:cs="Arial"/>
                <w:kern w:val="24"/>
                <w:sz w:val="16"/>
                <w:szCs w:val="16"/>
                <w:lang w:val="sr-Cyrl-CS"/>
              </w:rPr>
              <w:t xml:space="preserve"> </w:t>
            </w:r>
          </w:p>
        </w:tc>
      </w:tr>
    </w:tbl>
    <w:p w:rsidR="00B867FA" w:rsidRPr="00321B15" w:rsidRDefault="00B867FA" w:rsidP="00B8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 618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02/2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B867FA" w:rsidRPr="00B81FE7" w:rsidRDefault="00B867FA" w:rsidP="00B8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</w:t>
      </w:r>
      <w:r w:rsidRPr="00B81FE7">
        <w:rPr>
          <w:rFonts w:ascii="Times New Roman" w:eastAsia="Times New Roman" w:hAnsi="Times New Roman" w:cs="Times New Roman"/>
          <w:sz w:val="24"/>
          <w:szCs w:val="24"/>
          <w:lang w:val="bs-Cyrl-BA"/>
        </w:rPr>
        <w:t>ина</w:t>
      </w:r>
    </w:p>
    <w:p w:rsidR="00B867FA" w:rsidRPr="00B81FE7" w:rsidRDefault="00B867FA" w:rsidP="00B8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7FA" w:rsidRPr="00B81FE7" w:rsidRDefault="00B867FA" w:rsidP="00B8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7FA" w:rsidRPr="00B81FE7" w:rsidRDefault="00B867FA" w:rsidP="00B867F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На основу члана 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50. став </w:t>
      </w:r>
      <w:r w:rsidRPr="00B81FE7">
        <w:rPr>
          <w:rFonts w:ascii="Times New Roman" w:eastAsia="Calibri" w:hAnsi="Times New Roman" w:cs="Times New Roman"/>
          <w:sz w:val="24"/>
          <w:szCs w:val="24"/>
        </w:rPr>
        <w:t>3.</w:t>
      </w:r>
      <w:r w:rsidRPr="00B81F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Правилника о студирању на првом циклусу студија на Универзитету у Источном Сарајеву,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декан Факултета пословне економије Бијељина Универзитета у Источном Сарајеву</w:t>
      </w:r>
    </w:p>
    <w:p w:rsidR="00B867FA" w:rsidRPr="00B81FE7" w:rsidRDefault="00B867FA" w:rsidP="00B867FA">
      <w:pPr>
        <w:jc w:val="both"/>
        <w:rPr>
          <w:rFonts w:ascii="Times New Roman" w:eastAsia="Calibri" w:hAnsi="Times New Roman" w:cs="Times New Roman"/>
          <w:lang w:val="bs-Cyrl-BA"/>
        </w:rPr>
      </w:pPr>
    </w:p>
    <w:p w:rsidR="00B867FA" w:rsidRPr="00B81FE7" w:rsidRDefault="00B867FA" w:rsidP="00B867F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ОГЛАШАВА</w:t>
      </w:r>
    </w:p>
    <w:p w:rsidR="00B867FA" w:rsidRPr="00B81FE7" w:rsidRDefault="00B867FA" w:rsidP="00B867FA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32"/>
          <w:szCs w:val="32"/>
          <w:lang w:val="bs-Cyrl-BA"/>
        </w:rPr>
        <w:t>ЈАВНУ ОДБРАНУ</w:t>
      </w:r>
    </w:p>
    <w:p w:rsidR="00B867FA" w:rsidRPr="00B81FE7" w:rsidRDefault="00B867FA" w:rsidP="00B867F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</w:p>
    <w:p w:rsidR="00B867FA" w:rsidRPr="00B81FE7" w:rsidRDefault="00B867FA" w:rsidP="00B867F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Завршног рада првог циклуса студија кандидата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Марије Текић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под називом:</w:t>
      </w:r>
    </w:p>
    <w:p w:rsidR="00B867FA" w:rsidRPr="00B81FE7" w:rsidRDefault="00B867FA" w:rsidP="00B867F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Управљање ризиком кредитирања предузећа у светлу савремене банкарске регулативе</w:t>
      </w:r>
      <w:r w:rsidRPr="00B81FE7">
        <w:rPr>
          <w:rFonts w:ascii="Times New Roman" w:eastAsia="Calibri" w:hAnsi="Times New Roman" w:cs="Times New Roman"/>
          <w:b/>
          <w:sz w:val="24"/>
          <w:szCs w:val="24"/>
          <w:lang w:val="bs-Cyrl-BA"/>
        </w:rPr>
        <w:t>“</w:t>
      </w:r>
    </w:p>
    <w:p w:rsidR="00B867FA" w:rsidRPr="00B81FE7" w:rsidRDefault="00B867FA" w:rsidP="00B867F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Кандидат ће бранити рад пред Комисијом у сљедећем саставу:</w:t>
      </w:r>
    </w:p>
    <w:p w:rsidR="00B867FA" w:rsidRPr="00B81FE7" w:rsidRDefault="00B867FA" w:rsidP="00B867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Проф. др Иван Мировић</w:t>
      </w:r>
    </w:p>
    <w:p w:rsidR="00B867FA" w:rsidRPr="00B81FE7" w:rsidRDefault="00B867FA" w:rsidP="00B867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Мирела Митрашевић</w:t>
      </w:r>
    </w:p>
    <w:p w:rsidR="00B867FA" w:rsidRPr="00B81FE7" w:rsidRDefault="00B867FA" w:rsidP="00B867F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eastAsia="Calibri" w:hAnsi="Times New Roman" w:cs="Times New Roman"/>
          <w:sz w:val="24"/>
          <w:szCs w:val="24"/>
          <w:lang w:val="bs-Cyrl-BA"/>
        </w:rPr>
        <w:t>Проф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. др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Јелена Дамјановић</w:t>
      </w:r>
    </w:p>
    <w:p w:rsidR="00B867FA" w:rsidRPr="00B81FE7" w:rsidRDefault="00B867FA" w:rsidP="00B867FA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67FA" w:rsidRPr="00B81FE7" w:rsidRDefault="00B867FA" w:rsidP="00B867F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Датум и вријеме одбране: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14.11.2024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. године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11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,00 часова, у Свечаној сали број 17 Факултета пословне економије Бијељина, улица Семберских ратара 1Е, Бијељина.</w:t>
      </w:r>
    </w:p>
    <w:p w:rsidR="00B867FA" w:rsidRPr="00B81FE7" w:rsidRDefault="00B867FA" w:rsidP="00B867FA">
      <w:pPr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   ДЕКАН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>_______________________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</w:t>
      </w: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ab/>
        <w:t xml:space="preserve">     Проф. др Весна Петровић</w:t>
      </w:r>
    </w:p>
    <w:p w:rsidR="00B867FA" w:rsidRPr="00B81FE7" w:rsidRDefault="00B867FA" w:rsidP="00B867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67FA" w:rsidRPr="00B81FE7" w:rsidRDefault="00B867FA" w:rsidP="00B867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67FA" w:rsidRPr="00B81FE7" w:rsidRDefault="00B867FA" w:rsidP="00B867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</w:p>
    <w:p w:rsidR="00B867FA" w:rsidRPr="00B81FE7" w:rsidRDefault="00B867FA" w:rsidP="00B867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Достављено:</w:t>
      </w:r>
    </w:p>
    <w:p w:rsidR="00B867FA" w:rsidRPr="00B81FE7" w:rsidRDefault="00B867FA" w:rsidP="00B867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У досије кандидата</w:t>
      </w:r>
    </w:p>
    <w:p w:rsidR="00B867FA" w:rsidRPr="00B81FE7" w:rsidRDefault="00B867FA" w:rsidP="00B867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Сајт Факултета</w:t>
      </w:r>
    </w:p>
    <w:p w:rsidR="00B867FA" w:rsidRPr="00B81FE7" w:rsidRDefault="00B867FA" w:rsidP="00B867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Огласна табла</w:t>
      </w:r>
    </w:p>
    <w:p w:rsidR="00B867FA" w:rsidRPr="00B81FE7" w:rsidRDefault="00B867FA" w:rsidP="00B867F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 w:rsidRPr="00B81FE7">
        <w:rPr>
          <w:rFonts w:ascii="Times New Roman" w:eastAsia="Calibri" w:hAnsi="Times New Roman" w:cs="Times New Roman"/>
          <w:sz w:val="24"/>
          <w:szCs w:val="24"/>
          <w:lang w:val="bs-Cyrl-BA"/>
        </w:rPr>
        <w:t>Архива</w:t>
      </w:r>
    </w:p>
    <w:p w:rsidR="00B867FA" w:rsidRPr="00B81FE7" w:rsidRDefault="00B867FA" w:rsidP="00B8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7FA" w:rsidRPr="00B81FE7" w:rsidRDefault="00B867FA" w:rsidP="00B867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867FA" w:rsidRDefault="00B867FA" w:rsidP="00B867FA"/>
    <w:p w:rsidR="00D438FE" w:rsidRDefault="00D438FE">
      <w:bookmarkStart w:id="0" w:name="_GoBack"/>
      <w:bookmarkEnd w:id="0"/>
    </w:p>
    <w:sectPr w:rsidR="00D438FE" w:rsidSect="0098494B">
      <w:pgSz w:w="11909" w:h="16834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F479A"/>
    <w:multiLevelType w:val="hybridMultilevel"/>
    <w:tmpl w:val="C73C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B43F7"/>
    <w:multiLevelType w:val="hybridMultilevel"/>
    <w:tmpl w:val="3A5AE348"/>
    <w:lvl w:ilvl="0" w:tplc="5338E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C0"/>
    <w:rsid w:val="000078C0"/>
    <w:rsid w:val="00321B15"/>
    <w:rsid w:val="005018BB"/>
    <w:rsid w:val="006352C9"/>
    <w:rsid w:val="00B81FE7"/>
    <w:rsid w:val="00B867FA"/>
    <w:rsid w:val="00D438FE"/>
    <w:rsid w:val="00F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stanaislava</dc:creator>
  <cp:lastModifiedBy>PC412</cp:lastModifiedBy>
  <cp:revision>2</cp:revision>
  <cp:lastPrinted>2024-02-12T10:04:00Z</cp:lastPrinted>
  <dcterms:created xsi:type="dcterms:W3CDTF">2024-11-12T07:42:00Z</dcterms:created>
  <dcterms:modified xsi:type="dcterms:W3CDTF">2024-11-12T07:42:00Z</dcterms:modified>
</cp:coreProperties>
</file>